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3D" w:rsidRPr="00043AE8" w:rsidRDefault="00043AE8" w:rsidP="00043AE8">
      <w:pPr>
        <w:jc w:val="center"/>
        <w:rPr>
          <w:rStyle w:val="grame"/>
          <w:rFonts w:ascii="Times New Roman" w:hAnsi="Times New Roman" w:cs="Times New Roman"/>
          <w:b/>
          <w:bCs/>
          <w:sz w:val="28"/>
          <w:szCs w:val="28"/>
        </w:rPr>
      </w:pPr>
      <w:r w:rsidRPr="00043AE8">
        <w:rPr>
          <w:rStyle w:val="grame"/>
          <w:rFonts w:ascii="Times New Roman" w:hAnsi="Times New Roman" w:cs="Times New Roman"/>
          <w:b/>
          <w:bCs/>
          <w:sz w:val="28"/>
          <w:szCs w:val="28"/>
        </w:rPr>
        <w:t>Conditional Probability Using Classroom Data</w:t>
      </w:r>
    </w:p>
    <w:p w:rsidR="00043AE8" w:rsidRPr="00974404" w:rsidRDefault="00043AE8">
      <w:pPr>
        <w:rPr>
          <w:rStyle w:val="grame"/>
          <w:rFonts w:ascii="Times New Roman" w:hAnsi="Times New Roman" w:cs="Times New Roman"/>
          <w:bCs/>
          <w:i/>
          <w:sz w:val="28"/>
          <w:szCs w:val="28"/>
        </w:rPr>
      </w:pPr>
      <w:r w:rsidRPr="00974404">
        <w:rPr>
          <w:rStyle w:val="grame"/>
          <w:rFonts w:ascii="Times New Roman" w:hAnsi="Times New Roman" w:cs="Times New Roman"/>
          <w:bCs/>
          <w:i/>
          <w:sz w:val="28"/>
          <w:szCs w:val="28"/>
        </w:rPr>
        <w:t>Procedures</w:t>
      </w:r>
    </w:p>
    <w:p w:rsidR="00043AE8" w:rsidRDefault="00043AE8" w:rsidP="00043AE8">
      <w:pPr>
        <w:pStyle w:val="ListParagraph"/>
        <w:numPr>
          <w:ilvl w:val="0"/>
          <w:numId w:val="1"/>
        </w:numPr>
        <w:rPr>
          <w:rStyle w:val="grame"/>
          <w:rFonts w:ascii="Times New Roman" w:hAnsi="Times New Roman" w:cs="Times New Roman"/>
          <w:bCs/>
          <w:sz w:val="28"/>
          <w:szCs w:val="28"/>
        </w:rPr>
      </w:pPr>
      <w:r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Define Characteristic A and Characteristic B.</w:t>
      </w:r>
    </w:p>
    <w:p w:rsidR="00043AE8" w:rsidRPr="00043AE8" w:rsidRDefault="00043AE8" w:rsidP="00043AE8">
      <w:pPr>
        <w:pStyle w:val="ListParagraph"/>
        <w:ind w:left="0"/>
        <w:jc w:val="center"/>
        <w:rPr>
          <w:rStyle w:val="grame"/>
          <w:rFonts w:ascii="Times New Roman" w:hAnsi="Times New Roman" w:cs="Times New Roman"/>
          <w:bCs/>
          <w:sz w:val="28"/>
          <w:szCs w:val="28"/>
        </w:rPr>
      </w:pPr>
      <w:r w:rsidRPr="00043AE8">
        <w:rPr>
          <w:rStyle w:val="grame"/>
          <w:rFonts w:ascii="Times New Roman" w:hAnsi="Times New Roman" w:cs="Times New Roman"/>
          <w:bCs/>
          <w:sz w:val="28"/>
          <w:szCs w:val="28"/>
        </w:rPr>
        <w:t>Characteristic A is ____________________________________.</w:t>
      </w:r>
    </w:p>
    <w:p w:rsidR="00043AE8" w:rsidRDefault="00043AE8" w:rsidP="00043AE8">
      <w:pPr>
        <w:jc w:val="center"/>
        <w:rPr>
          <w:rStyle w:val="grame"/>
          <w:rFonts w:ascii="Times New Roman" w:hAnsi="Times New Roman" w:cs="Times New Roman"/>
          <w:bCs/>
          <w:sz w:val="28"/>
          <w:szCs w:val="28"/>
        </w:rPr>
      </w:pPr>
      <w:r w:rsidRPr="00043AE8">
        <w:rPr>
          <w:rStyle w:val="grame"/>
          <w:rFonts w:ascii="Times New Roman" w:hAnsi="Times New Roman" w:cs="Times New Roman"/>
          <w:bCs/>
          <w:sz w:val="28"/>
          <w:szCs w:val="28"/>
        </w:rPr>
        <w:t>Characteristic B is ____________________________________.</w:t>
      </w:r>
    </w:p>
    <w:p w:rsidR="00043AE8" w:rsidRPr="00043AE8" w:rsidRDefault="00043AE8" w:rsidP="00D50128">
      <w:pPr>
        <w:pStyle w:val="ListParagraph"/>
        <w:numPr>
          <w:ilvl w:val="0"/>
          <w:numId w:val="1"/>
        </w:numPr>
        <w:spacing w:line="360" w:lineRule="auto"/>
        <w:rPr>
          <w:rStyle w:val="grame"/>
          <w:rFonts w:ascii="Times New Roman" w:hAnsi="Times New Roman" w:cs="Times New Roman"/>
          <w:bCs/>
          <w:sz w:val="28"/>
          <w:szCs w:val="28"/>
        </w:rPr>
      </w:pPr>
      <w:r>
        <w:rPr>
          <w:rStyle w:val="grame"/>
          <w:rFonts w:ascii="Times New Roman" w:hAnsi="Times New Roman" w:cs="Times New Roman"/>
          <w:bCs/>
          <w:sz w:val="28"/>
          <w:szCs w:val="28"/>
        </w:rPr>
        <w:t>Complete the frequency table for each person in the classroom using a 1 for “yes</w:t>
      </w:r>
      <w:r w:rsidR="00D50128">
        <w:rPr>
          <w:rStyle w:val="grame"/>
          <w:rFonts w:ascii="Times New Roman" w:hAnsi="Times New Roman" w:cs="Times New Roman"/>
          <w:bCs/>
          <w:sz w:val="28"/>
          <w:szCs w:val="28"/>
        </w:rPr>
        <w:t>, the student has the selected characteristic</w:t>
      </w:r>
      <w:r>
        <w:rPr>
          <w:rStyle w:val="grame"/>
          <w:rFonts w:ascii="Times New Roman" w:hAnsi="Times New Roman" w:cs="Times New Roman"/>
          <w:bCs/>
          <w:sz w:val="28"/>
          <w:szCs w:val="28"/>
        </w:rPr>
        <w:t>” and a 0 for “no</w:t>
      </w:r>
      <w:r w:rsidR="00D50128">
        <w:rPr>
          <w:rStyle w:val="grame"/>
          <w:rFonts w:ascii="Times New Roman" w:hAnsi="Times New Roman" w:cs="Times New Roman"/>
          <w:bCs/>
          <w:sz w:val="28"/>
          <w:szCs w:val="28"/>
        </w:rPr>
        <w:t>, the student does not have the selected characteristics</w:t>
      </w:r>
      <w:r>
        <w:rPr>
          <w:rStyle w:val="grame"/>
          <w:rFonts w:ascii="Times New Roman" w:hAnsi="Times New Roman" w:cs="Times New Roman"/>
          <w:bCs/>
          <w:sz w:val="28"/>
          <w:szCs w:val="28"/>
        </w:rPr>
        <w:t>”.</w:t>
      </w:r>
      <w:bookmarkStart w:id="0" w:name="_GoBack"/>
      <w:bookmarkEnd w:id="0"/>
    </w:p>
    <w:p w:rsidR="00043AE8" w:rsidRPr="001C4E15" w:rsidRDefault="00043AE8" w:rsidP="00D50128">
      <w:pPr>
        <w:spacing w:line="360" w:lineRule="auto"/>
        <w:jc w:val="center"/>
        <w:rPr>
          <w:rStyle w:val="grame"/>
          <w:rFonts w:ascii="Times New Roman" w:hAnsi="Times New Roman" w:cs="Times New Roman"/>
          <w:bCs/>
          <w:i/>
          <w:sz w:val="28"/>
          <w:szCs w:val="28"/>
        </w:rPr>
      </w:pPr>
      <w:r w:rsidRPr="001C4E15">
        <w:rPr>
          <w:rStyle w:val="grame"/>
          <w:rFonts w:ascii="Times New Roman" w:hAnsi="Times New Roman" w:cs="Times New Roman"/>
          <w:bCs/>
          <w:i/>
          <w:sz w:val="28"/>
          <w:szCs w:val="28"/>
        </w:rPr>
        <w:t>Frequency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683"/>
        <w:gridCol w:w="1683"/>
        <w:gridCol w:w="1309"/>
        <w:gridCol w:w="1683"/>
        <w:gridCol w:w="1683"/>
      </w:tblGrid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 A</w:t>
            </w: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 B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 A</w:t>
            </w: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b/>
                <w:sz w:val="24"/>
                <w:szCs w:val="24"/>
              </w:rPr>
              <w:t>Characteristic B</w:t>
            </w: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E8" w:rsidRPr="00043AE8" w:rsidTr="00043AE8">
        <w:trPr>
          <w:trHeight w:val="432"/>
        </w:trPr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3AE8" w:rsidRPr="00043AE8" w:rsidRDefault="00043AE8" w:rsidP="0004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404" w:rsidRPr="00974404" w:rsidRDefault="003400AF" w:rsidP="003400AF">
      <w:pPr>
        <w:pStyle w:val="ListParagraph"/>
        <w:spacing w:after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Questions</w:t>
      </w:r>
    </w:p>
    <w:p w:rsidR="00043AE8" w:rsidRPr="000B23D5" w:rsidRDefault="00043AE8" w:rsidP="003400A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0B23D5">
        <w:rPr>
          <w:rFonts w:ascii="Times New Roman" w:hAnsi="Times New Roman" w:cs="Times New Roman"/>
          <w:sz w:val="28"/>
          <w:szCs w:val="28"/>
        </w:rPr>
        <w:t>Determine the following probabilities.</w:t>
      </w:r>
    </w:p>
    <w:p w:rsidR="003400AF" w:rsidRDefault="003400AF" w:rsidP="003400AF">
      <w:pPr>
        <w:pStyle w:val="ListParagraph"/>
        <w:spacing w:after="240" w:line="360" w:lineRule="auto"/>
        <w:ind w:left="360"/>
        <w:rPr>
          <w:rFonts w:ascii="Times New Roman" w:hAnsi="Times New Roman" w:cs="Times New Roman"/>
          <w:sz w:val="28"/>
          <w:szCs w:val="28"/>
        </w:rPr>
        <w:sectPr w:rsidR="003400A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3AE8" w:rsidRPr="000B23D5" w:rsidRDefault="000B23D5" w:rsidP="003400A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3D5">
        <w:rPr>
          <w:rFonts w:ascii="Times New Roman" w:hAnsi="Times New Roman" w:cs="Times New Roman"/>
          <w:sz w:val="28"/>
          <w:szCs w:val="28"/>
        </w:rPr>
        <w:lastRenderedPageBreak/>
        <w:t>P(</w:t>
      </w:r>
      <w:proofErr w:type="gramEnd"/>
      <w:r w:rsidRPr="000B23D5">
        <w:rPr>
          <w:rFonts w:ascii="Times New Roman" w:hAnsi="Times New Roman" w:cs="Times New Roman"/>
          <w:sz w:val="28"/>
          <w:szCs w:val="28"/>
        </w:rPr>
        <w:t>A) = _______________</w:t>
      </w:r>
    </w:p>
    <w:p w:rsidR="000B23D5" w:rsidRPr="000B23D5" w:rsidRDefault="000B23D5" w:rsidP="003400A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3D5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="00974404">
        <w:rPr>
          <w:rFonts w:ascii="Times New Roman" w:hAnsi="Times New Roman" w:cs="Times New Roman"/>
          <w:sz w:val="28"/>
          <w:szCs w:val="28"/>
        </w:rPr>
        <w:t>B</w:t>
      </w:r>
      <w:r w:rsidRPr="000B23D5">
        <w:rPr>
          <w:rFonts w:ascii="Times New Roman" w:hAnsi="Times New Roman" w:cs="Times New Roman"/>
          <w:sz w:val="28"/>
          <w:szCs w:val="28"/>
        </w:rPr>
        <w:t>) = _______________</w:t>
      </w:r>
    </w:p>
    <w:p w:rsidR="000B23D5" w:rsidRPr="000B23D5" w:rsidRDefault="000B23D5" w:rsidP="003400A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3D5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Pr="000B23D5">
        <w:rPr>
          <w:rFonts w:ascii="Times New Roman" w:hAnsi="Times New Roman" w:cs="Times New Roman"/>
          <w:sz w:val="28"/>
          <w:szCs w:val="28"/>
        </w:rPr>
        <w:t>A</w:t>
      </w:r>
      <w:r w:rsidR="00974404">
        <w:rPr>
          <w:rFonts w:ascii="Times New Roman" w:hAnsi="Times New Roman" w:cs="Times New Roman"/>
          <w:sz w:val="28"/>
          <w:szCs w:val="28"/>
        </w:rPr>
        <w:t>│B</w:t>
      </w:r>
      <w:r w:rsidRPr="000B23D5">
        <w:rPr>
          <w:rFonts w:ascii="Times New Roman" w:hAnsi="Times New Roman" w:cs="Times New Roman"/>
          <w:sz w:val="28"/>
          <w:szCs w:val="28"/>
        </w:rPr>
        <w:t>) = _______________</w:t>
      </w:r>
    </w:p>
    <w:p w:rsidR="000B23D5" w:rsidRPr="000B23D5" w:rsidRDefault="00974404" w:rsidP="003400AF">
      <w:pPr>
        <w:pStyle w:val="ListParagraph"/>
        <w:spacing w:after="24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P(</w:t>
      </w:r>
      <w:proofErr w:type="gramEnd"/>
      <w:r>
        <w:rPr>
          <w:rFonts w:ascii="Times New Roman" w:hAnsi="Times New Roman" w:cs="Times New Roman"/>
          <w:sz w:val="28"/>
          <w:szCs w:val="28"/>
        </w:rPr>
        <w:t>B│A</w:t>
      </w:r>
      <w:r w:rsidR="000B23D5" w:rsidRPr="000B23D5">
        <w:rPr>
          <w:rFonts w:ascii="Times New Roman" w:hAnsi="Times New Roman" w:cs="Times New Roman"/>
          <w:sz w:val="28"/>
          <w:szCs w:val="28"/>
        </w:rPr>
        <w:t>) = _______________</w:t>
      </w:r>
    </w:p>
    <w:p w:rsidR="000B23D5" w:rsidRPr="000B23D5" w:rsidRDefault="000B23D5" w:rsidP="003400A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3D5">
        <w:rPr>
          <w:rFonts w:ascii="Times New Roman" w:hAnsi="Times New Roman" w:cs="Times New Roman"/>
          <w:sz w:val="28"/>
          <w:szCs w:val="28"/>
        </w:rPr>
        <w:lastRenderedPageBreak/>
        <w:t>P(</w:t>
      </w:r>
      <w:proofErr w:type="gramEnd"/>
      <w:r w:rsidRPr="000B23D5">
        <w:rPr>
          <w:rFonts w:ascii="Times New Roman" w:hAnsi="Times New Roman" w:cs="Times New Roman"/>
          <w:sz w:val="28"/>
          <w:szCs w:val="28"/>
        </w:rPr>
        <w:t>A</w:t>
      </w:r>
      <w:r w:rsidR="00974404">
        <w:rPr>
          <w:rFonts w:ascii="Times New Roman" w:hAnsi="Times New Roman" w:cs="Times New Roman"/>
          <w:sz w:val="28"/>
          <w:szCs w:val="28"/>
        </w:rPr>
        <w:t xml:space="preserve"> and B</w:t>
      </w:r>
      <w:r w:rsidRPr="000B23D5">
        <w:rPr>
          <w:rFonts w:ascii="Times New Roman" w:hAnsi="Times New Roman" w:cs="Times New Roman"/>
          <w:sz w:val="28"/>
          <w:szCs w:val="28"/>
        </w:rPr>
        <w:t xml:space="preserve">) </w:t>
      </w:r>
      <w:r w:rsidR="00974404">
        <w:rPr>
          <w:rFonts w:ascii="Times New Roman" w:hAnsi="Times New Roman" w:cs="Times New Roman"/>
          <w:sz w:val="28"/>
          <w:szCs w:val="28"/>
        </w:rPr>
        <w:t xml:space="preserve">or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P(A∩</m:t>
        </m:r>
      </m:oMath>
      <w:r w:rsidR="00974404" w:rsidRPr="00974404">
        <w:rPr>
          <w:rFonts w:ascii="Times New Roman" w:eastAsiaTheme="minorEastAsia" w:hAnsi="Times New Roman" w:cs="Times New Roman"/>
          <w:sz w:val="28"/>
          <w:szCs w:val="28"/>
        </w:rPr>
        <w:t xml:space="preserve"> B)</w:t>
      </w:r>
      <w:r w:rsidR="009744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4404">
        <w:rPr>
          <w:rFonts w:ascii="Times New Roman" w:hAnsi="Times New Roman" w:cs="Times New Roman"/>
          <w:sz w:val="28"/>
          <w:szCs w:val="28"/>
        </w:rPr>
        <w:t xml:space="preserve"> </w:t>
      </w:r>
      <w:r w:rsidRPr="000B23D5">
        <w:rPr>
          <w:rFonts w:ascii="Times New Roman" w:hAnsi="Times New Roman" w:cs="Times New Roman"/>
          <w:sz w:val="28"/>
          <w:szCs w:val="28"/>
        </w:rPr>
        <w:t>= _______________</w:t>
      </w:r>
    </w:p>
    <w:p w:rsidR="000B23D5" w:rsidRDefault="000B23D5" w:rsidP="003400AF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3D5">
        <w:rPr>
          <w:rFonts w:ascii="Times New Roman" w:hAnsi="Times New Roman" w:cs="Times New Roman"/>
          <w:sz w:val="28"/>
          <w:szCs w:val="28"/>
        </w:rPr>
        <w:t>P(</w:t>
      </w:r>
      <w:proofErr w:type="gramEnd"/>
      <w:r w:rsidRPr="000B23D5">
        <w:rPr>
          <w:rFonts w:ascii="Times New Roman" w:hAnsi="Times New Roman" w:cs="Times New Roman"/>
          <w:sz w:val="28"/>
          <w:szCs w:val="28"/>
        </w:rPr>
        <w:t>A</w:t>
      </w:r>
      <w:r w:rsidR="00974404">
        <w:rPr>
          <w:rFonts w:ascii="Times New Roman" w:hAnsi="Times New Roman" w:cs="Times New Roman"/>
          <w:sz w:val="28"/>
          <w:szCs w:val="28"/>
        </w:rPr>
        <w:t xml:space="preserve"> or B</w:t>
      </w:r>
      <w:r w:rsidRPr="000B23D5">
        <w:rPr>
          <w:rFonts w:ascii="Times New Roman" w:hAnsi="Times New Roman" w:cs="Times New Roman"/>
          <w:sz w:val="28"/>
          <w:szCs w:val="28"/>
        </w:rPr>
        <w:t>)</w:t>
      </w:r>
      <w:r w:rsidR="00974404">
        <w:rPr>
          <w:rFonts w:ascii="Times New Roman" w:hAnsi="Times New Roman" w:cs="Times New Roman"/>
          <w:sz w:val="28"/>
          <w:szCs w:val="28"/>
        </w:rPr>
        <w:t xml:space="preserve"> or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P(A∪</m:t>
        </m:r>
      </m:oMath>
      <w:r w:rsidR="00974404" w:rsidRPr="00974404">
        <w:rPr>
          <w:rFonts w:ascii="Times New Roman" w:eastAsiaTheme="minorEastAsia" w:hAnsi="Times New Roman" w:cs="Times New Roman"/>
          <w:sz w:val="28"/>
          <w:szCs w:val="28"/>
        </w:rPr>
        <w:t xml:space="preserve"> B)</w:t>
      </w:r>
      <w:r w:rsidR="009744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B23D5">
        <w:rPr>
          <w:rFonts w:ascii="Times New Roman" w:hAnsi="Times New Roman" w:cs="Times New Roman"/>
          <w:sz w:val="28"/>
          <w:szCs w:val="28"/>
        </w:rPr>
        <w:t>= _______________</w:t>
      </w:r>
    </w:p>
    <w:p w:rsidR="003400AF" w:rsidRDefault="003400AF" w:rsidP="003400AF">
      <w:pPr>
        <w:pStyle w:val="ListParagraph"/>
        <w:spacing w:after="240" w:line="360" w:lineRule="auto"/>
        <w:ind w:left="0"/>
        <w:rPr>
          <w:rFonts w:ascii="Times New Roman" w:hAnsi="Times New Roman" w:cs="Times New Roman"/>
          <w:i/>
          <w:sz w:val="28"/>
          <w:szCs w:val="28"/>
        </w:rPr>
        <w:sectPr w:rsidR="003400AF" w:rsidSect="003400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B563F" w:rsidRDefault="003400AF" w:rsidP="003400AF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Based on the</w:t>
      </w:r>
      <w:r w:rsidR="001C4E15">
        <w:rPr>
          <w:rFonts w:ascii="Times New Roman" w:hAnsi="Times New Roman" w:cs="Times New Roman"/>
          <w:sz w:val="28"/>
          <w:szCs w:val="28"/>
        </w:rPr>
        <w:t xml:space="preserve"> data from the frequency table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4E15">
        <w:rPr>
          <w:rFonts w:ascii="Times New Roman" w:hAnsi="Times New Roman" w:cs="Times New Roman"/>
          <w:sz w:val="28"/>
          <w:szCs w:val="28"/>
        </w:rPr>
        <w:t>create a Venn diagram using Student IDs.</w:t>
      </w:r>
    </w:p>
    <w:p w:rsidR="001C4E15" w:rsidRDefault="001C4E15" w:rsidP="003400AF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E1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D7CEE5A" wp14:editId="384DC481">
            <wp:extent cx="4610100" cy="27051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C4E15" w:rsidRDefault="001C4E15" w:rsidP="003400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Given the above Venn diagram, determine whether Events A and B are independent.  Justify your conclusion.  ___________________________</w:t>
      </w:r>
    </w:p>
    <w:p w:rsidR="001C4E15" w:rsidRDefault="001C4E15" w:rsidP="003400AF">
      <w:pPr>
        <w:pStyle w:val="ListParagraph"/>
        <w:spacing w:after="24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C4E15" w:rsidRDefault="001C4E15" w:rsidP="003400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Given the above Venn diagram, determine what characteristic(s) are the compliments of Events A and B.  Justify your answer.  ______________</w:t>
      </w:r>
    </w:p>
    <w:p w:rsidR="001C4E15" w:rsidRPr="003400AF" w:rsidRDefault="001C4E15" w:rsidP="003400A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sectPr w:rsidR="001C4E15" w:rsidRPr="003400AF" w:rsidSect="003400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3A" w:rsidRDefault="001C6A3A" w:rsidP="00043AE8">
      <w:pPr>
        <w:spacing w:line="240" w:lineRule="auto"/>
      </w:pPr>
      <w:r>
        <w:separator/>
      </w:r>
    </w:p>
  </w:endnote>
  <w:endnote w:type="continuationSeparator" w:id="0">
    <w:p w:rsidR="001C6A3A" w:rsidRDefault="001C6A3A" w:rsidP="00043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E8" w:rsidRPr="00FB563F" w:rsidRDefault="00043AE8" w:rsidP="00043AE8">
    <w:pPr>
      <w:spacing w:line="240" w:lineRule="auto"/>
      <w:jc w:val="center"/>
      <w:rPr>
        <w:rFonts w:eastAsia="Times New Roman" w:cs="Times New Roman"/>
        <w:bCs/>
        <w:sz w:val="16"/>
        <w:szCs w:val="16"/>
      </w:rPr>
    </w:pPr>
    <w:r w:rsidRPr="00043AE8">
      <w:rPr>
        <w:rFonts w:eastAsia="Times New Roman" w:cs="Times New Roman"/>
        <w:bCs/>
        <w:sz w:val="16"/>
        <w:szCs w:val="16"/>
      </w:rPr>
      <w:t>CLASSROOM ACTIVITIES TO ACCOMPANY “AN INTRODUCTION TO STATISTICAL THINKING”</w:t>
    </w:r>
  </w:p>
  <w:p w:rsidR="00043AE8" w:rsidRPr="00FB563F" w:rsidRDefault="00043AE8" w:rsidP="00043AE8">
    <w:pPr>
      <w:spacing w:line="240" w:lineRule="auto"/>
      <w:jc w:val="center"/>
      <w:rPr>
        <w:rFonts w:eastAsia="Times New Roman" w:cs="Times New Roman"/>
        <w:bCs/>
        <w:sz w:val="16"/>
        <w:szCs w:val="16"/>
      </w:rPr>
    </w:pPr>
    <w:proofErr w:type="gramStart"/>
    <w:r w:rsidRPr="00FB563F">
      <w:rPr>
        <w:rFonts w:eastAsia="Times New Roman" w:cs="Times New Roman"/>
        <w:bCs/>
        <w:sz w:val="16"/>
        <w:szCs w:val="16"/>
      </w:rPr>
      <w:t>by</w:t>
    </w:r>
    <w:proofErr w:type="gramEnd"/>
    <w:r w:rsidRPr="00FB563F">
      <w:rPr>
        <w:rFonts w:eastAsia="Times New Roman" w:cs="Times New Roman"/>
        <w:bCs/>
        <w:sz w:val="16"/>
        <w:szCs w:val="16"/>
      </w:rPr>
      <w:t xml:space="preserve"> </w:t>
    </w:r>
    <w:r w:rsidRPr="00043AE8">
      <w:rPr>
        <w:rFonts w:eastAsia="Times New Roman" w:cs="Times New Roman"/>
        <w:bCs/>
        <w:sz w:val="16"/>
        <w:szCs w:val="16"/>
      </w:rPr>
      <w:t>Dan Schafer</w:t>
    </w:r>
    <w:r w:rsidRPr="00FB563F">
      <w:rPr>
        <w:rFonts w:eastAsia="Times New Roman" w:cs="Times New Roman"/>
        <w:sz w:val="16"/>
        <w:szCs w:val="16"/>
      </w:rPr>
      <w:t xml:space="preserve">  </w:t>
    </w:r>
    <w:r w:rsidRPr="00FB563F">
      <w:rPr>
        <w:rFonts w:eastAsia="Times New Roman" w:cs="Times New Roman"/>
        <w:bCs/>
        <w:sz w:val="16"/>
        <w:szCs w:val="16"/>
      </w:rPr>
      <w:t xml:space="preserve">(Retrieved from </w:t>
    </w:r>
    <w:hyperlink r:id="rId1" w:history="1">
      <w:r w:rsidR="00974404" w:rsidRPr="00FB563F">
        <w:rPr>
          <w:rStyle w:val="Hyperlink"/>
          <w:rFonts w:eastAsia="Times New Roman" w:cs="Times New Roman"/>
          <w:bCs/>
          <w:sz w:val="16"/>
          <w:szCs w:val="16"/>
        </w:rPr>
        <w:t>www.science.oregonstate.edu/~schafer/ist/activities.htm</w:t>
      </w:r>
    </w:hyperlink>
    <w:r w:rsidRPr="00FB563F">
      <w:rPr>
        <w:rFonts w:eastAsia="Times New Roman" w:cs="Times New Roman"/>
        <w:bCs/>
        <w:sz w:val="16"/>
        <w:szCs w:val="16"/>
      </w:rPr>
      <w:t>)</w:t>
    </w:r>
  </w:p>
  <w:p w:rsidR="00974404" w:rsidRPr="00FB563F" w:rsidRDefault="00974404" w:rsidP="00974404">
    <w:pPr>
      <w:pStyle w:val="Footer"/>
      <w:jc w:val="center"/>
      <w:rPr>
        <w:rFonts w:cs="Calibri"/>
        <w:sz w:val="16"/>
        <w:szCs w:val="16"/>
      </w:rPr>
    </w:pPr>
    <w:r w:rsidRPr="00FB563F">
      <w:rPr>
        <w:rFonts w:cs="Calibri"/>
        <w:sz w:val="16"/>
        <w:szCs w:val="16"/>
      </w:rPr>
      <w:t>Adapted by Dr. Jennifer L. Brown, Columbus State University, 2014</w:t>
    </w:r>
  </w:p>
  <w:p w:rsidR="00974404" w:rsidRPr="00FB563F" w:rsidRDefault="00974404" w:rsidP="00FB563F">
    <w:pPr>
      <w:pStyle w:val="Footer"/>
      <w:jc w:val="center"/>
      <w:rPr>
        <w:sz w:val="16"/>
        <w:szCs w:val="16"/>
      </w:rPr>
    </w:pPr>
    <w:r w:rsidRPr="00FB563F">
      <w:rPr>
        <w:rFonts w:cs="Calibri"/>
        <w:sz w:val="16"/>
        <w:szCs w:val="16"/>
      </w:rPr>
      <w:t>(MCC9-12.S.CP.1; MCC9-12.S.CP.2; MCC9-12.S.CP.</w:t>
    </w:r>
    <w:r w:rsidR="00FB563F" w:rsidRPr="00FB563F">
      <w:rPr>
        <w:rFonts w:cs="Calibri"/>
        <w:sz w:val="16"/>
        <w:szCs w:val="16"/>
      </w:rPr>
      <w:t>3</w:t>
    </w:r>
    <w:r w:rsidRPr="00FB563F">
      <w:rPr>
        <w:rFonts w:cs="Calibri"/>
        <w:sz w:val="16"/>
        <w:szCs w:val="16"/>
      </w:rPr>
      <w:t>; MCC9-12.S.CP.</w:t>
    </w:r>
    <w:r w:rsidR="00FB563F" w:rsidRPr="00FB563F">
      <w:rPr>
        <w:rFonts w:cs="Calibri"/>
        <w:sz w:val="16"/>
        <w:szCs w:val="16"/>
      </w:rPr>
      <w:t>4</w:t>
    </w:r>
    <w:r w:rsidR="0022200E">
      <w:rPr>
        <w:rFonts w:cs="Calibri"/>
        <w:sz w:val="16"/>
        <w:szCs w:val="16"/>
      </w:rPr>
      <w:t xml:space="preserve">; </w:t>
    </w:r>
    <w:r w:rsidR="0022200E" w:rsidRPr="00FB563F">
      <w:rPr>
        <w:rFonts w:cs="Calibri"/>
        <w:sz w:val="16"/>
        <w:szCs w:val="16"/>
      </w:rPr>
      <w:t>MCC9-12.S.CP.</w:t>
    </w:r>
    <w:r w:rsidR="0022200E">
      <w:rPr>
        <w:rFonts w:cs="Calibri"/>
        <w:sz w:val="16"/>
        <w:szCs w:val="16"/>
      </w:rPr>
      <w:t>5</w:t>
    </w:r>
    <w:r w:rsidRPr="00FB563F">
      <w:rPr>
        <w:rFonts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3A" w:rsidRDefault="001C6A3A" w:rsidP="00043AE8">
      <w:pPr>
        <w:spacing w:line="240" w:lineRule="auto"/>
      </w:pPr>
      <w:r>
        <w:separator/>
      </w:r>
    </w:p>
  </w:footnote>
  <w:footnote w:type="continuationSeparator" w:id="0">
    <w:p w:rsidR="001C6A3A" w:rsidRDefault="001C6A3A" w:rsidP="00043A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0D62"/>
    <w:multiLevelType w:val="hybridMultilevel"/>
    <w:tmpl w:val="C1C2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0604D"/>
    <w:multiLevelType w:val="hybridMultilevel"/>
    <w:tmpl w:val="9B8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E6F9C"/>
    <w:multiLevelType w:val="hybridMultilevel"/>
    <w:tmpl w:val="5614C324"/>
    <w:lvl w:ilvl="0" w:tplc="15B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8"/>
    <w:rsid w:val="00004E8B"/>
    <w:rsid w:val="00010DFD"/>
    <w:rsid w:val="00043AE8"/>
    <w:rsid w:val="00046AC0"/>
    <w:rsid w:val="000B23D5"/>
    <w:rsid w:val="00163EDE"/>
    <w:rsid w:val="0017269B"/>
    <w:rsid w:val="001949B0"/>
    <w:rsid w:val="001C4E15"/>
    <w:rsid w:val="001C6A3A"/>
    <w:rsid w:val="001E0727"/>
    <w:rsid w:val="001E6BDE"/>
    <w:rsid w:val="00217FC6"/>
    <w:rsid w:val="0022200E"/>
    <w:rsid w:val="002C3E38"/>
    <w:rsid w:val="003400AF"/>
    <w:rsid w:val="003B5E41"/>
    <w:rsid w:val="003D1296"/>
    <w:rsid w:val="00420158"/>
    <w:rsid w:val="004326BE"/>
    <w:rsid w:val="004A75DB"/>
    <w:rsid w:val="004B2E0C"/>
    <w:rsid w:val="004D779E"/>
    <w:rsid w:val="004E40E8"/>
    <w:rsid w:val="0059099F"/>
    <w:rsid w:val="00595F6B"/>
    <w:rsid w:val="005A5EA1"/>
    <w:rsid w:val="005A7760"/>
    <w:rsid w:val="00603BB7"/>
    <w:rsid w:val="00610D45"/>
    <w:rsid w:val="0065627E"/>
    <w:rsid w:val="006B655E"/>
    <w:rsid w:val="006C0EE7"/>
    <w:rsid w:val="007244E6"/>
    <w:rsid w:val="007630CC"/>
    <w:rsid w:val="007A7C49"/>
    <w:rsid w:val="007D1F22"/>
    <w:rsid w:val="007F1234"/>
    <w:rsid w:val="008205A7"/>
    <w:rsid w:val="0084763E"/>
    <w:rsid w:val="008F4590"/>
    <w:rsid w:val="00943586"/>
    <w:rsid w:val="00974404"/>
    <w:rsid w:val="009B4959"/>
    <w:rsid w:val="00AE0E07"/>
    <w:rsid w:val="00AE351C"/>
    <w:rsid w:val="00BA1100"/>
    <w:rsid w:val="00BB0C69"/>
    <w:rsid w:val="00BB46D9"/>
    <w:rsid w:val="00C25EA8"/>
    <w:rsid w:val="00C573CF"/>
    <w:rsid w:val="00D316F5"/>
    <w:rsid w:val="00D50128"/>
    <w:rsid w:val="00D6164D"/>
    <w:rsid w:val="00D61E51"/>
    <w:rsid w:val="00DA6EC8"/>
    <w:rsid w:val="00E0550A"/>
    <w:rsid w:val="00E34DB0"/>
    <w:rsid w:val="00E50E2E"/>
    <w:rsid w:val="00EA7181"/>
    <w:rsid w:val="00ED3BE5"/>
    <w:rsid w:val="00F4477F"/>
    <w:rsid w:val="00FB0F6C"/>
    <w:rsid w:val="00FB563F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C1F9E-F44D-4198-9C45-2B40727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A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AE8"/>
  </w:style>
  <w:style w:type="paragraph" w:styleId="Footer">
    <w:name w:val="footer"/>
    <w:basedOn w:val="Normal"/>
    <w:link w:val="FooterChar"/>
    <w:uiPriority w:val="99"/>
    <w:unhideWhenUsed/>
    <w:rsid w:val="00043A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AE8"/>
  </w:style>
  <w:style w:type="character" w:customStyle="1" w:styleId="grame">
    <w:name w:val="grame"/>
    <w:basedOn w:val="DefaultParagraphFont"/>
    <w:rsid w:val="00043AE8"/>
  </w:style>
  <w:style w:type="table" w:styleId="TableGrid">
    <w:name w:val="Table Grid"/>
    <w:basedOn w:val="TableNormal"/>
    <w:uiPriority w:val="39"/>
    <w:rsid w:val="00043A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A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4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4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.oregonstate.edu/~schafer/ist/activities.h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0FD4A-2C20-4E40-8DCC-50C4383CADAE}" type="doc">
      <dgm:prSet loTypeId="urn:microsoft.com/office/officeart/2005/8/layout/venn1" loCatId="relationship" qsTypeId="urn:microsoft.com/office/officeart/2005/8/quickstyle/3d3" qsCatId="3D" csTypeId="urn:microsoft.com/office/officeart/2005/8/colors/accent0_1" csCatId="mainScheme" phldr="1"/>
      <dgm:spPr/>
    </dgm:pt>
    <dgm:pt modelId="{AEF5C9AB-AEBA-4D1D-A19D-C3064F31DD9B}">
      <dgm:prSet phldrT="[Text]"/>
      <dgm:spPr/>
      <dgm:t>
        <a:bodyPr/>
        <a:lstStyle/>
        <a:p>
          <a:pPr algn="ctr"/>
          <a:r>
            <a:rPr lang="en-US" dirty="0" smtClean="0"/>
            <a:t> </a:t>
          </a:r>
          <a:endParaRPr lang="en-US" dirty="0"/>
        </a:p>
      </dgm:t>
    </dgm:pt>
    <dgm:pt modelId="{5C5F5464-DFA9-4339-AA9F-A066B5BFCE33}" type="parTrans" cxnId="{9922DC8E-C55C-49D1-BA69-441ED6169366}">
      <dgm:prSet/>
      <dgm:spPr/>
      <dgm:t>
        <a:bodyPr/>
        <a:lstStyle/>
        <a:p>
          <a:pPr algn="ctr"/>
          <a:endParaRPr lang="en-US"/>
        </a:p>
      </dgm:t>
    </dgm:pt>
    <dgm:pt modelId="{746DAE6C-CC73-44E4-B557-1FB696D771A8}" type="sibTrans" cxnId="{9922DC8E-C55C-49D1-BA69-441ED6169366}">
      <dgm:prSet/>
      <dgm:spPr/>
      <dgm:t>
        <a:bodyPr/>
        <a:lstStyle/>
        <a:p>
          <a:pPr algn="ctr"/>
          <a:endParaRPr lang="en-US"/>
        </a:p>
      </dgm:t>
    </dgm:pt>
    <dgm:pt modelId="{A49339E4-76B8-4CA7-A37F-CDAE442F2F0A}">
      <dgm:prSet phldrT="[Text]"/>
      <dgm:spPr/>
      <dgm:t>
        <a:bodyPr/>
        <a:lstStyle/>
        <a:p>
          <a:pPr algn="ctr"/>
          <a:r>
            <a:rPr lang="en-US" dirty="0" smtClean="0"/>
            <a:t> </a:t>
          </a:r>
          <a:endParaRPr lang="en-US" dirty="0"/>
        </a:p>
      </dgm:t>
    </dgm:pt>
    <dgm:pt modelId="{2EE96A6C-C0DF-496F-A916-649C5F1C8447}" type="parTrans" cxnId="{A475CE85-231D-4F66-8C37-B8D3329F629A}">
      <dgm:prSet/>
      <dgm:spPr/>
      <dgm:t>
        <a:bodyPr/>
        <a:lstStyle/>
        <a:p>
          <a:pPr algn="ctr"/>
          <a:endParaRPr lang="en-US"/>
        </a:p>
      </dgm:t>
    </dgm:pt>
    <dgm:pt modelId="{8660CC37-E729-43B6-9B28-286F81A40A56}" type="sibTrans" cxnId="{A475CE85-231D-4F66-8C37-B8D3329F629A}">
      <dgm:prSet/>
      <dgm:spPr/>
      <dgm:t>
        <a:bodyPr/>
        <a:lstStyle/>
        <a:p>
          <a:pPr algn="ctr"/>
          <a:endParaRPr lang="en-US"/>
        </a:p>
      </dgm:t>
    </dgm:pt>
    <dgm:pt modelId="{75E7CABB-5647-469E-9599-DEB9CABA6055}" type="pres">
      <dgm:prSet presAssocID="{77F0FD4A-2C20-4E40-8DCC-50C4383CADAE}" presName="compositeShape" presStyleCnt="0">
        <dgm:presLayoutVars>
          <dgm:chMax val="7"/>
          <dgm:dir/>
          <dgm:resizeHandles val="exact"/>
        </dgm:presLayoutVars>
      </dgm:prSet>
      <dgm:spPr/>
    </dgm:pt>
    <dgm:pt modelId="{BBA2EBB4-00F8-45EA-8F3E-2F12AA9CE3BB}" type="pres">
      <dgm:prSet presAssocID="{AEF5C9AB-AEBA-4D1D-A19D-C3064F31DD9B}" presName="circ1" presStyleLbl="vennNode1" presStyleIdx="0" presStyleCnt="2" custScaleX="89346" custScaleY="89346" custLinFactNeighborX="-850" custLinFactNeighborY="-273"/>
      <dgm:spPr/>
      <dgm:t>
        <a:bodyPr/>
        <a:lstStyle/>
        <a:p>
          <a:endParaRPr lang="en-US"/>
        </a:p>
      </dgm:t>
    </dgm:pt>
    <dgm:pt modelId="{A2D41971-E475-4C48-8C01-E9EF15354A81}" type="pres">
      <dgm:prSet presAssocID="{AEF5C9AB-AEBA-4D1D-A19D-C3064F31DD9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EF22A8-2516-45CC-9F5A-E385A371134D}" type="pres">
      <dgm:prSet presAssocID="{A49339E4-76B8-4CA7-A37F-CDAE442F2F0A}" presName="circ2" presStyleLbl="vennNode1" presStyleIdx="1" presStyleCnt="2" custScaleX="89346" custScaleY="89346"/>
      <dgm:spPr/>
      <dgm:t>
        <a:bodyPr/>
        <a:lstStyle/>
        <a:p>
          <a:endParaRPr lang="en-US"/>
        </a:p>
      </dgm:t>
    </dgm:pt>
    <dgm:pt modelId="{EFE94547-B674-40CE-9CED-DD799864DB7F}" type="pres">
      <dgm:prSet presAssocID="{A49339E4-76B8-4CA7-A37F-CDAE442F2F0A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1C5CD27-54E1-498C-854F-2CE8BC12E2B0}" type="presOf" srcId="{AEF5C9AB-AEBA-4D1D-A19D-C3064F31DD9B}" destId="{BBA2EBB4-00F8-45EA-8F3E-2F12AA9CE3BB}" srcOrd="0" destOrd="0" presId="urn:microsoft.com/office/officeart/2005/8/layout/venn1"/>
    <dgm:cxn modelId="{A475CE85-231D-4F66-8C37-B8D3329F629A}" srcId="{77F0FD4A-2C20-4E40-8DCC-50C4383CADAE}" destId="{A49339E4-76B8-4CA7-A37F-CDAE442F2F0A}" srcOrd="1" destOrd="0" parTransId="{2EE96A6C-C0DF-496F-A916-649C5F1C8447}" sibTransId="{8660CC37-E729-43B6-9B28-286F81A40A56}"/>
    <dgm:cxn modelId="{A7990CE8-78A6-4816-8BC5-2C4A249C7190}" type="presOf" srcId="{A49339E4-76B8-4CA7-A37F-CDAE442F2F0A}" destId="{EFE94547-B674-40CE-9CED-DD799864DB7F}" srcOrd="1" destOrd="0" presId="urn:microsoft.com/office/officeart/2005/8/layout/venn1"/>
    <dgm:cxn modelId="{9922DC8E-C55C-49D1-BA69-441ED6169366}" srcId="{77F0FD4A-2C20-4E40-8DCC-50C4383CADAE}" destId="{AEF5C9AB-AEBA-4D1D-A19D-C3064F31DD9B}" srcOrd="0" destOrd="0" parTransId="{5C5F5464-DFA9-4339-AA9F-A066B5BFCE33}" sibTransId="{746DAE6C-CC73-44E4-B557-1FB696D771A8}"/>
    <dgm:cxn modelId="{19119BA6-1200-434F-A1B1-ABA5B53CFA98}" type="presOf" srcId="{AEF5C9AB-AEBA-4D1D-A19D-C3064F31DD9B}" destId="{A2D41971-E475-4C48-8C01-E9EF15354A81}" srcOrd="1" destOrd="0" presId="urn:microsoft.com/office/officeart/2005/8/layout/venn1"/>
    <dgm:cxn modelId="{C4DCD7CC-E48F-4FD0-A7D9-7A8FABF6566E}" type="presOf" srcId="{A49339E4-76B8-4CA7-A37F-CDAE442F2F0A}" destId="{A3EF22A8-2516-45CC-9F5A-E385A371134D}" srcOrd="0" destOrd="0" presId="urn:microsoft.com/office/officeart/2005/8/layout/venn1"/>
    <dgm:cxn modelId="{368B194E-206A-4B92-8F2C-F38123959556}" type="presOf" srcId="{77F0FD4A-2C20-4E40-8DCC-50C4383CADAE}" destId="{75E7CABB-5647-469E-9599-DEB9CABA6055}" srcOrd="0" destOrd="0" presId="urn:microsoft.com/office/officeart/2005/8/layout/venn1"/>
    <dgm:cxn modelId="{BEC3EFF0-7C3F-49B5-B6A0-FDE1DFB6E67C}" type="presParOf" srcId="{75E7CABB-5647-469E-9599-DEB9CABA6055}" destId="{BBA2EBB4-00F8-45EA-8F3E-2F12AA9CE3BB}" srcOrd="0" destOrd="0" presId="urn:microsoft.com/office/officeart/2005/8/layout/venn1"/>
    <dgm:cxn modelId="{66AECC75-D44D-47E3-9471-1385AE64315A}" type="presParOf" srcId="{75E7CABB-5647-469E-9599-DEB9CABA6055}" destId="{A2D41971-E475-4C48-8C01-E9EF15354A81}" srcOrd="1" destOrd="0" presId="urn:microsoft.com/office/officeart/2005/8/layout/venn1"/>
    <dgm:cxn modelId="{663A8843-623C-490C-B6A2-6288AFC75C6D}" type="presParOf" srcId="{75E7CABB-5647-469E-9599-DEB9CABA6055}" destId="{A3EF22A8-2516-45CC-9F5A-E385A371134D}" srcOrd="2" destOrd="0" presId="urn:microsoft.com/office/officeart/2005/8/layout/venn1"/>
    <dgm:cxn modelId="{D165AABF-649C-403D-AD5D-6D8905717F06}" type="presParOf" srcId="{75E7CABB-5647-469E-9599-DEB9CABA6055}" destId="{EFE94547-B674-40CE-9CED-DD799864DB7F}" srcOrd="3" destOrd="0" presId="urn:microsoft.com/office/officeart/2005/8/layout/venn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2EBB4-00F8-45EA-8F3E-2F12AA9CE3BB}">
      <dsp:nvSpPr>
        <dsp:cNvPr id="0" name=""/>
        <dsp:cNvSpPr/>
      </dsp:nvSpPr>
      <dsp:spPr>
        <a:xfrm>
          <a:off x="218276" y="202559"/>
          <a:ext cx="2286011" cy="22860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 dirty="0" smtClean="0"/>
            <a:t> </a:t>
          </a:r>
          <a:endParaRPr lang="en-US" sz="6500" kern="1200" dirty="0"/>
        </a:p>
      </dsp:txBody>
      <dsp:txXfrm>
        <a:off x="537493" y="472129"/>
        <a:ext cx="1318060" cy="1746871"/>
      </dsp:txXfrm>
    </dsp:sp>
    <dsp:sp modelId="{A3EF22A8-2516-45CC-9F5A-E385A371134D}">
      <dsp:nvSpPr>
        <dsp:cNvPr id="0" name=""/>
        <dsp:cNvSpPr/>
      </dsp:nvSpPr>
      <dsp:spPr>
        <a:xfrm>
          <a:off x="2084064" y="209544"/>
          <a:ext cx="2286011" cy="228601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 dirty="0" smtClean="0"/>
            <a:t> </a:t>
          </a:r>
          <a:endParaRPr lang="en-US" sz="6500" kern="1200" dirty="0"/>
        </a:p>
      </dsp:txBody>
      <dsp:txXfrm>
        <a:off x="2732797" y="479114"/>
        <a:ext cx="1318060" cy="17468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Jennifer L. Brown</dc:creator>
  <cp:keywords/>
  <dc:description/>
  <cp:lastModifiedBy>Dr. Jennifer L. Brown</cp:lastModifiedBy>
  <cp:revision>7</cp:revision>
  <dcterms:created xsi:type="dcterms:W3CDTF">2014-01-28T21:32:00Z</dcterms:created>
  <dcterms:modified xsi:type="dcterms:W3CDTF">2014-01-29T15:28:00Z</dcterms:modified>
</cp:coreProperties>
</file>